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B7E" w:rsidRPr="00C45B7E" w:rsidRDefault="00F87F6F" w:rsidP="00F87F6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F87F6F">
        <w:rPr>
          <w:rFonts w:ascii="Times New Roman" w:hAnsi="Times New Roman" w:cs="Times New Roman"/>
          <w:b/>
          <w:sz w:val="28"/>
          <w:szCs w:val="28"/>
        </w:rPr>
        <w:t>1.</w:t>
      </w:r>
      <w:r w:rsidR="007448B2" w:rsidRPr="00F87F6F">
        <w:rPr>
          <w:rFonts w:ascii="Times New Roman" w:hAnsi="Times New Roman" w:cs="Times New Roman"/>
          <w:b/>
          <w:sz w:val="28"/>
          <w:szCs w:val="28"/>
        </w:rPr>
        <w:t>Тема.</w:t>
      </w:r>
      <w:r w:rsidR="007448B2" w:rsidRPr="00685039">
        <w:rPr>
          <w:rFonts w:ascii="Times New Roman" w:hAnsi="Times New Roman" w:cs="Times New Roman"/>
          <w:sz w:val="28"/>
          <w:szCs w:val="28"/>
        </w:rPr>
        <w:t xml:space="preserve"> </w:t>
      </w:r>
      <w:r w:rsidR="00C45B7E" w:rsidRPr="00C45B7E">
        <w:rPr>
          <w:rFonts w:ascii="Times New Roman" w:hAnsi="Times New Roman" w:cs="Times New Roman"/>
          <w:sz w:val="28"/>
          <w:szCs w:val="28"/>
          <w:lang w:val="tt-RU"/>
        </w:rPr>
        <w:t>Признаки равенства прямоугольных треугольников.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(</w:t>
      </w:r>
      <w:r w:rsidR="00C45B7E" w:rsidRPr="00C45B7E">
        <w:rPr>
          <w:rFonts w:ascii="Times New Roman" w:hAnsi="Times New Roman" w:cs="Times New Roman"/>
          <w:sz w:val="28"/>
          <w:szCs w:val="28"/>
          <w:lang w:val="tt-RU"/>
        </w:rPr>
        <w:t>Турыпочмаклы өч</w:t>
      </w:r>
      <w:r>
        <w:rPr>
          <w:rFonts w:ascii="Times New Roman" w:hAnsi="Times New Roman" w:cs="Times New Roman"/>
          <w:sz w:val="28"/>
          <w:szCs w:val="28"/>
          <w:lang w:val="tt-RU"/>
        </w:rPr>
        <w:t>почмакларның тигезлек билгеләре)</w:t>
      </w:r>
    </w:p>
    <w:p w:rsidR="007F3060" w:rsidRDefault="007F3060" w:rsidP="00F87F6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37E4E">
        <w:rPr>
          <w:rFonts w:ascii="Times New Roman" w:hAnsi="Times New Roman" w:cs="Times New Roman"/>
          <w:b/>
          <w:sz w:val="28"/>
          <w:szCs w:val="28"/>
          <w:lang w:val="tt-RU"/>
        </w:rPr>
        <w:t>Биремнәр</w:t>
      </w:r>
    </w:p>
    <w:p w:rsidR="006D4F7E" w:rsidRDefault="006D4F7E" w:rsidP="00F87F6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1) Искә төшерү</w:t>
      </w:r>
    </w:p>
    <w:p w:rsidR="006D4F7E" w:rsidRDefault="006D4F7E" w:rsidP="00F87F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8FE3A3E" wp14:editId="4C0D5BFA">
            <wp:extent cx="3251201" cy="2438400"/>
            <wp:effectExtent l="0" t="0" r="0" b="0"/>
            <wp:docPr id="1" name="Рисунок 3" descr="C:\Users\Ильнур\Desktop\Уроки ДИСТАН Обучение Апр 2020\1 нче атна\геометрия 7 класс\hello_html_m77bcf1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Ильнур\Desktop\Уроки ДИСТАН Обучение Апр 2020\1 нче атна\геометрия 7 класс\hello_html_m77bcf11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9464" cy="2437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08C5" w:rsidRPr="00037E4E" w:rsidRDefault="006D4F7E" w:rsidP="00F87F6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</w:t>
      </w:r>
      <w:r w:rsidR="006E08C5" w:rsidRPr="00037E4E">
        <w:rPr>
          <w:rFonts w:ascii="Times New Roman" w:hAnsi="Times New Roman" w:cs="Times New Roman"/>
          <w:sz w:val="28"/>
          <w:szCs w:val="28"/>
          <w:lang w:val="tt-RU"/>
        </w:rPr>
        <w:t xml:space="preserve">) Дәреслек, </w:t>
      </w:r>
      <w:r w:rsidR="006E08C5">
        <w:rPr>
          <w:rFonts w:ascii="Times New Roman" w:hAnsi="Times New Roman" w:cs="Times New Roman"/>
          <w:sz w:val="28"/>
          <w:szCs w:val="28"/>
          <w:lang w:val="tt-RU"/>
        </w:rPr>
        <w:t>пункт 3</w:t>
      </w:r>
      <w:r w:rsidR="00C45B7E">
        <w:rPr>
          <w:rFonts w:ascii="Times New Roman" w:hAnsi="Times New Roman" w:cs="Times New Roman"/>
          <w:sz w:val="28"/>
          <w:szCs w:val="28"/>
          <w:lang w:val="tt-RU"/>
        </w:rPr>
        <w:t>6</w:t>
      </w:r>
    </w:p>
    <w:p w:rsidR="006E08C5" w:rsidRDefault="007744C8" w:rsidP="00E66C6E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3723008" cy="5543550"/>
            <wp:effectExtent l="0" t="0" r="0" b="0"/>
            <wp:docPr id="7" name="Рисунок 5" descr="C:\Users\Ильнур\Desktop\Уроки ДИСТАН Обучение Апр 2020\1 нче атна\геометрия 7 класс\прям тр - изм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Ильнур\Desktop\Уроки ДИСТАН Обучение Апр 2020\1 нче атна\геометрия 7 класс\прям тр - изм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391" cy="5550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78E6" w:rsidRDefault="00931CEE" w:rsidP="00F87F6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3) </w:t>
      </w:r>
      <w:r w:rsidR="003827E7" w:rsidRPr="003827E7">
        <w:rPr>
          <w:rFonts w:ascii="Times New Roman" w:hAnsi="Times New Roman" w:cs="Times New Roman"/>
          <w:sz w:val="28"/>
          <w:szCs w:val="28"/>
          <w:lang w:val="tt-RU"/>
        </w:rPr>
        <w:t>№</w:t>
      </w:r>
      <w:r w:rsidR="00C74ED1">
        <w:rPr>
          <w:rFonts w:ascii="Times New Roman" w:hAnsi="Times New Roman" w:cs="Times New Roman"/>
          <w:sz w:val="28"/>
          <w:szCs w:val="28"/>
          <w:lang w:val="tt-RU"/>
        </w:rPr>
        <w:t>266</w:t>
      </w:r>
    </w:p>
    <w:p w:rsidR="00C74ED1" w:rsidRDefault="008D29AD" w:rsidP="008D29AD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43425" cy="4336190"/>
            <wp:effectExtent l="0" t="0" r="0" b="0"/>
            <wp:docPr id="8" name="Рисунок 6" descr="C:\Users\Ильнур\Desktop\Уроки ДИСТАН Обучение Апр 2020\1 нче атна\геометрия 7 класс\IMG_20200401_1422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Ильнур\Desktop\Уроки ДИСТАН Обучение Апр 2020\1 нче атна\геометрия 7 класс\IMG_20200401_14225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4329" t="2767" r="3152" b="309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050" cy="4338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02D1" w:rsidRPr="003827E7" w:rsidRDefault="00AF02D1" w:rsidP="00F87F6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4) №261</w:t>
      </w:r>
    </w:p>
    <w:p w:rsidR="00631214" w:rsidRPr="00037E4E" w:rsidRDefault="006A79AA" w:rsidP="00F87F6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37E4E">
        <w:rPr>
          <w:rFonts w:ascii="Times New Roman" w:hAnsi="Times New Roman" w:cs="Times New Roman"/>
          <w:b/>
          <w:sz w:val="28"/>
          <w:szCs w:val="28"/>
          <w:lang w:val="tt-RU"/>
        </w:rPr>
        <w:t>Өй эше</w:t>
      </w:r>
    </w:p>
    <w:p w:rsidR="006E08C5" w:rsidRPr="00037E4E" w:rsidRDefault="006E08C5" w:rsidP="00F87F6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Pr="00037E4E">
        <w:rPr>
          <w:rFonts w:ascii="Times New Roman" w:hAnsi="Times New Roman" w:cs="Times New Roman"/>
          <w:sz w:val="28"/>
          <w:szCs w:val="28"/>
          <w:lang w:val="tt-RU"/>
        </w:rPr>
        <w:t xml:space="preserve">Дәреслек, </w:t>
      </w:r>
      <w:r>
        <w:rPr>
          <w:rFonts w:ascii="Times New Roman" w:hAnsi="Times New Roman" w:cs="Times New Roman"/>
          <w:sz w:val="28"/>
          <w:szCs w:val="28"/>
          <w:lang w:val="tt-RU"/>
        </w:rPr>
        <w:t>пункт 3</w:t>
      </w:r>
      <w:r w:rsidR="00C45B7E">
        <w:rPr>
          <w:rFonts w:ascii="Times New Roman" w:hAnsi="Times New Roman" w:cs="Times New Roman"/>
          <w:sz w:val="28"/>
          <w:szCs w:val="28"/>
          <w:lang w:val="tt-RU"/>
        </w:rPr>
        <w:t>6</w:t>
      </w:r>
      <w:r w:rsidRPr="00037E4E">
        <w:rPr>
          <w:rFonts w:ascii="Times New Roman" w:hAnsi="Times New Roman" w:cs="Times New Roman"/>
          <w:sz w:val="28"/>
          <w:szCs w:val="28"/>
          <w:lang w:val="tt-RU"/>
        </w:rPr>
        <w:t xml:space="preserve"> – укырга</w:t>
      </w:r>
    </w:p>
    <w:p w:rsidR="006E08C5" w:rsidRDefault="006E08C5" w:rsidP="00F87F6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2) №</w:t>
      </w:r>
      <w:r w:rsidR="00AF02D1">
        <w:rPr>
          <w:rFonts w:ascii="Times New Roman" w:hAnsi="Times New Roman" w:cs="Times New Roman"/>
          <w:sz w:val="28"/>
          <w:szCs w:val="28"/>
          <w:lang w:val="tt-RU"/>
        </w:rPr>
        <w:t>264</w:t>
      </w:r>
    </w:p>
    <w:p w:rsidR="00275925" w:rsidRPr="00037E4E" w:rsidRDefault="00275925" w:rsidP="006A79AA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E3F2F" w:rsidRDefault="00BE3F2F" w:rsidP="00275925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D46A2B" w:rsidRDefault="00D46A2B" w:rsidP="00275925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DD10F9" w:rsidRDefault="00DD10F9" w:rsidP="00275925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DD10F9" w:rsidRDefault="00DD10F9" w:rsidP="00275925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DD10F9" w:rsidRDefault="00DD10F9" w:rsidP="00275925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F87F6F" w:rsidRDefault="00F87F6F" w:rsidP="00275925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F87F6F" w:rsidRDefault="00F87F6F" w:rsidP="00275925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F87F6F" w:rsidRDefault="00F87F6F" w:rsidP="00275925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F87F6F" w:rsidRDefault="00F87F6F" w:rsidP="00275925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C45B7E" w:rsidRPr="00C45B7E" w:rsidRDefault="00F87F6F" w:rsidP="00F87F6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F87F6F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>
        <w:rPr>
          <w:rFonts w:ascii="Times New Roman" w:hAnsi="Times New Roman" w:cs="Times New Roman"/>
          <w:b/>
          <w:sz w:val="28"/>
          <w:szCs w:val="28"/>
        </w:rPr>
        <w:t>Тема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</w:t>
      </w:r>
      <w:r w:rsidR="00C45B7E" w:rsidRPr="00C45B7E">
        <w:rPr>
          <w:rFonts w:ascii="Times New Roman" w:hAnsi="Times New Roman" w:cs="Times New Roman"/>
          <w:sz w:val="28"/>
          <w:szCs w:val="28"/>
          <w:lang w:val="tt-RU"/>
        </w:rPr>
        <w:t>П</w:t>
      </w:r>
      <w:proofErr w:type="gramEnd"/>
      <w:r w:rsidR="00C45B7E" w:rsidRPr="00C45B7E">
        <w:rPr>
          <w:rFonts w:ascii="Times New Roman" w:hAnsi="Times New Roman" w:cs="Times New Roman"/>
          <w:sz w:val="28"/>
          <w:szCs w:val="28"/>
          <w:lang w:val="tt-RU"/>
        </w:rPr>
        <w:t>ризнаки равенства прямоугольных треугольников.</w:t>
      </w:r>
      <w:r>
        <w:rPr>
          <w:rFonts w:ascii="Times New Roman" w:hAnsi="Times New Roman" w:cs="Times New Roman"/>
          <w:sz w:val="28"/>
          <w:szCs w:val="28"/>
          <w:lang w:val="tt-RU"/>
        </w:rPr>
        <w:t>(</w:t>
      </w:r>
      <w:r w:rsidR="00C45B7E" w:rsidRPr="00C45B7E">
        <w:rPr>
          <w:rFonts w:ascii="Times New Roman" w:hAnsi="Times New Roman" w:cs="Times New Roman"/>
          <w:sz w:val="28"/>
          <w:szCs w:val="28"/>
          <w:lang w:val="tt-RU"/>
        </w:rPr>
        <w:t>Турыпочмаклы өч</w:t>
      </w:r>
      <w:r>
        <w:rPr>
          <w:rFonts w:ascii="Times New Roman" w:hAnsi="Times New Roman" w:cs="Times New Roman"/>
          <w:sz w:val="28"/>
          <w:szCs w:val="28"/>
          <w:lang w:val="tt-RU"/>
        </w:rPr>
        <w:t>почмакларның тигезлек билгеләре).</w:t>
      </w:r>
    </w:p>
    <w:p w:rsidR="00D46A2B" w:rsidRDefault="00D46A2B" w:rsidP="00F87F6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37E4E">
        <w:rPr>
          <w:rFonts w:ascii="Times New Roman" w:hAnsi="Times New Roman" w:cs="Times New Roman"/>
          <w:b/>
          <w:sz w:val="28"/>
          <w:szCs w:val="28"/>
          <w:lang w:val="tt-RU"/>
        </w:rPr>
        <w:t>Биремнәр</w:t>
      </w:r>
    </w:p>
    <w:p w:rsidR="00CA3655" w:rsidRPr="00CA3655" w:rsidRDefault="00CA3655" w:rsidP="00F87F6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1)  №260 (пункт 35 буенча)</w:t>
      </w:r>
    </w:p>
    <w:p w:rsidR="00CA3655" w:rsidRDefault="00DC2764" w:rsidP="00F87F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2FB774" wp14:editId="109D8FDF">
            <wp:extent cx="4781550" cy="2705903"/>
            <wp:effectExtent l="0" t="0" r="0" b="0"/>
            <wp:docPr id="9" name="Рисунок 7" descr="C:\Users\Ильнур\Desktop\Уроки ДИСТАН Обучение Апр 2020\1 нче атна\геометрия 7 класс\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Ильнур\Desktop\Уроки ДИСТАН Обучение Апр 2020\1 нче атна\геометрия 7 класс\img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848" t="15598" r="4917" b="155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873" cy="2706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A2B" w:rsidRDefault="00CA3655" w:rsidP="00F87F6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</w:t>
      </w:r>
      <w:r w:rsidR="00D46A2B" w:rsidRPr="00037E4E">
        <w:rPr>
          <w:rFonts w:ascii="Times New Roman" w:hAnsi="Times New Roman" w:cs="Times New Roman"/>
          <w:sz w:val="28"/>
          <w:szCs w:val="28"/>
          <w:lang w:val="tt-RU"/>
        </w:rPr>
        <w:t xml:space="preserve">) Дәреслек, </w:t>
      </w:r>
      <w:r w:rsidR="00D46A2B">
        <w:rPr>
          <w:rFonts w:ascii="Times New Roman" w:hAnsi="Times New Roman" w:cs="Times New Roman"/>
          <w:sz w:val="28"/>
          <w:szCs w:val="28"/>
          <w:lang w:val="tt-RU"/>
        </w:rPr>
        <w:t>пункт 36</w:t>
      </w:r>
    </w:p>
    <w:p w:rsidR="00F87F6F" w:rsidRDefault="00FD5102" w:rsidP="00F87F6F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3)</w:t>
      </w:r>
    </w:p>
    <w:p w:rsidR="00475449" w:rsidRDefault="00FD5102" w:rsidP="00F87F6F">
      <w:pPr>
        <w:rPr>
          <w:rFonts w:ascii="Times New Roman" w:hAnsi="Times New Roman" w:cs="Times New Roman"/>
          <w:noProof/>
          <w:sz w:val="28"/>
          <w:szCs w:val="28"/>
          <w:lang w:val="tt-RU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AD44238" wp14:editId="0BFD0622">
            <wp:extent cx="5071095" cy="645741"/>
            <wp:effectExtent l="0" t="0" r="0" b="0"/>
            <wp:docPr id="10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809" cy="649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102" w:rsidRDefault="00FD5102" w:rsidP="00F87F6F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val="tt-RU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B434F36" wp14:editId="50428B48">
            <wp:extent cx="3656529" cy="3667125"/>
            <wp:effectExtent l="0" t="0" r="0" b="0"/>
            <wp:docPr id="1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3668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A2B" w:rsidRPr="00037E4E" w:rsidRDefault="00D46A2B" w:rsidP="00F87F6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37E4E">
        <w:rPr>
          <w:rFonts w:ascii="Times New Roman" w:hAnsi="Times New Roman" w:cs="Times New Roman"/>
          <w:b/>
          <w:sz w:val="28"/>
          <w:szCs w:val="28"/>
          <w:lang w:val="tt-RU"/>
        </w:rPr>
        <w:t>Өй эше</w:t>
      </w:r>
    </w:p>
    <w:p w:rsidR="00D46A2B" w:rsidRPr="00F87F6F" w:rsidRDefault="00642B8F" w:rsidP="00F87F6F">
      <w:pPr>
        <w:spacing w:after="0" w:line="240" w:lineRule="auto"/>
        <w:rPr>
          <w:rFonts w:ascii="Times New Roman" w:hAnsi="Times New Roman" w:cs="Times New Roman"/>
          <w:sz w:val="24"/>
          <w:szCs w:val="28"/>
          <w:lang w:val="tt-RU"/>
        </w:rPr>
      </w:pPr>
      <w:r w:rsidRPr="00F87F6F">
        <w:rPr>
          <w:rFonts w:ascii="Times New Roman" w:hAnsi="Times New Roman" w:cs="Times New Roman"/>
          <w:sz w:val="24"/>
          <w:szCs w:val="28"/>
          <w:lang w:val="tt-RU"/>
        </w:rPr>
        <w:t xml:space="preserve">1) </w:t>
      </w:r>
      <w:bookmarkStart w:id="0" w:name="_GoBack"/>
      <w:r w:rsidR="00D46A2B" w:rsidRPr="00F87F6F">
        <w:rPr>
          <w:rFonts w:ascii="Times New Roman" w:hAnsi="Times New Roman" w:cs="Times New Roman"/>
          <w:sz w:val="24"/>
          <w:szCs w:val="28"/>
          <w:lang w:val="tt-RU"/>
        </w:rPr>
        <w:t>Дәреслек, пункт 36 – укырга</w:t>
      </w:r>
    </w:p>
    <w:p w:rsidR="00D46A2B" w:rsidRDefault="00642B8F" w:rsidP="00F87F6F">
      <w:pPr>
        <w:spacing w:after="0" w:line="240" w:lineRule="auto"/>
        <w:rPr>
          <w:rFonts w:ascii="Times New Roman" w:hAnsi="Times New Roman" w:cs="Times New Roman"/>
          <w:sz w:val="24"/>
          <w:szCs w:val="28"/>
          <w:lang w:val="tt-RU"/>
        </w:rPr>
      </w:pPr>
      <w:r w:rsidRPr="00F87F6F">
        <w:rPr>
          <w:rFonts w:ascii="Times New Roman" w:hAnsi="Times New Roman" w:cs="Times New Roman"/>
          <w:sz w:val="24"/>
          <w:szCs w:val="28"/>
          <w:lang w:val="tt-RU"/>
        </w:rPr>
        <w:t>2) №</w:t>
      </w:r>
      <w:r w:rsidR="00FD5102" w:rsidRPr="00F87F6F">
        <w:rPr>
          <w:rFonts w:ascii="Times New Roman" w:hAnsi="Times New Roman" w:cs="Times New Roman"/>
          <w:sz w:val="24"/>
          <w:szCs w:val="28"/>
          <w:lang w:val="tt-RU"/>
        </w:rPr>
        <w:t>263</w:t>
      </w:r>
    </w:p>
    <w:tbl>
      <w:tblPr>
        <w:tblW w:w="11272" w:type="dxa"/>
        <w:tblInd w:w="-13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7"/>
        <w:gridCol w:w="4433"/>
        <w:gridCol w:w="4727"/>
        <w:gridCol w:w="1665"/>
      </w:tblGrid>
      <w:tr w:rsidR="00F87F6F" w:rsidRPr="00D71D38" w:rsidTr="00F87F6F">
        <w:tc>
          <w:tcPr>
            <w:tcW w:w="0" w:type="auto"/>
          </w:tcPr>
          <w:bookmarkEnd w:id="0"/>
          <w:p w:rsidR="00F87F6F" w:rsidRPr="00D71D38" w:rsidRDefault="00F87F6F" w:rsidP="00460784">
            <w:pPr>
              <w:rPr>
                <w:b/>
                <w:bCs/>
                <w:lang w:val="tt-RU"/>
              </w:rPr>
            </w:pPr>
            <w:r w:rsidRPr="00D71D38">
              <w:rPr>
                <w:b/>
                <w:bCs/>
                <w:lang w:val="tt-RU"/>
              </w:rPr>
              <w:lastRenderedPageBreak/>
              <w:t>№</w:t>
            </w:r>
          </w:p>
        </w:tc>
        <w:tc>
          <w:tcPr>
            <w:tcW w:w="0" w:type="auto"/>
          </w:tcPr>
          <w:p w:rsidR="00F87F6F" w:rsidRPr="00D71D38" w:rsidRDefault="00F87F6F" w:rsidP="00460784">
            <w:pPr>
              <w:rPr>
                <w:b/>
                <w:bCs/>
                <w:lang w:val="tt-RU"/>
              </w:rPr>
            </w:pPr>
            <w:r w:rsidRPr="00D71D38">
              <w:rPr>
                <w:b/>
                <w:bCs/>
                <w:lang w:val="tt-RU"/>
              </w:rPr>
              <w:t>Тема</w:t>
            </w:r>
          </w:p>
        </w:tc>
        <w:tc>
          <w:tcPr>
            <w:tcW w:w="0" w:type="auto"/>
          </w:tcPr>
          <w:p w:rsidR="00F87F6F" w:rsidRPr="00D71D38" w:rsidRDefault="00F87F6F" w:rsidP="00460784">
            <w:pPr>
              <w:pStyle w:val="a7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D71D38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Источник информации</w:t>
            </w:r>
          </w:p>
        </w:tc>
        <w:tc>
          <w:tcPr>
            <w:tcW w:w="0" w:type="auto"/>
          </w:tcPr>
          <w:p w:rsidR="00F87F6F" w:rsidRPr="00D71D38" w:rsidRDefault="00F87F6F" w:rsidP="00460784">
            <w:pPr>
              <w:rPr>
                <w:b/>
                <w:bCs/>
                <w:lang w:val="tt-RU"/>
              </w:rPr>
            </w:pPr>
            <w:r w:rsidRPr="00D71D38">
              <w:rPr>
                <w:b/>
                <w:bCs/>
                <w:lang w:val="tt-RU"/>
              </w:rPr>
              <w:t>Контрольные задания</w:t>
            </w:r>
          </w:p>
        </w:tc>
      </w:tr>
      <w:tr w:rsidR="00F87F6F" w:rsidRPr="00294A33" w:rsidTr="00F87F6F">
        <w:tc>
          <w:tcPr>
            <w:tcW w:w="0" w:type="auto"/>
          </w:tcPr>
          <w:p w:rsidR="00F87F6F" w:rsidRPr="00294A33" w:rsidRDefault="00F87F6F" w:rsidP="00460784">
            <w:pPr>
              <w:jc w:val="both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3</w:t>
            </w:r>
          </w:p>
        </w:tc>
        <w:tc>
          <w:tcPr>
            <w:tcW w:w="0" w:type="auto"/>
          </w:tcPr>
          <w:p w:rsidR="00F87F6F" w:rsidRPr="00541A81" w:rsidRDefault="00F87F6F" w:rsidP="00F87F6F">
            <w:pPr>
              <w:spacing w:after="0" w:line="240" w:lineRule="auto"/>
              <w:rPr>
                <w:lang w:val="tt-RU" w:eastAsia="en-US"/>
              </w:rPr>
            </w:pPr>
            <w:r w:rsidRPr="0014180F">
              <w:t>Решение задач на применение признаков равенства прямоугольных треугольников</w:t>
            </w:r>
            <w:r>
              <w:rPr>
                <w:lang w:val="tt-RU"/>
              </w:rPr>
              <w:t>. / Турыпочмаклы өчпочмакларның тигезлек билгеләрен куллануга мәсьәләләр чишү.</w:t>
            </w:r>
          </w:p>
        </w:tc>
        <w:tc>
          <w:tcPr>
            <w:tcW w:w="0" w:type="auto"/>
          </w:tcPr>
          <w:p w:rsidR="00F87F6F" w:rsidRDefault="00F87F6F" w:rsidP="00460784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Геометрия.7-9 класс: учебник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общеобраз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рганизаций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Л.С.Атанасян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 и др.-М.:Просвещение,2017</w:t>
            </w:r>
          </w:p>
          <w:p w:rsidR="00F87F6F" w:rsidRPr="005130E9" w:rsidRDefault="00F87F6F" w:rsidP="00460784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Прочитать 76-77 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</w:p>
        </w:tc>
        <w:tc>
          <w:tcPr>
            <w:tcW w:w="0" w:type="auto"/>
          </w:tcPr>
          <w:p w:rsidR="00F87F6F" w:rsidRDefault="00F87F6F" w:rsidP="00460784">
            <w:pPr>
              <w:jc w:val="both"/>
              <w:rPr>
                <w:bCs/>
              </w:rPr>
            </w:pPr>
            <w:r>
              <w:rPr>
                <w:bCs/>
              </w:rPr>
              <w:t>Решить №257</w:t>
            </w:r>
          </w:p>
          <w:p w:rsidR="00F87F6F" w:rsidRPr="00F958AB" w:rsidRDefault="00F87F6F" w:rsidP="00460784">
            <w:pPr>
              <w:jc w:val="both"/>
              <w:rPr>
                <w:bCs/>
              </w:rPr>
            </w:pPr>
            <w:r>
              <w:t xml:space="preserve"> </w:t>
            </w:r>
          </w:p>
        </w:tc>
      </w:tr>
      <w:tr w:rsidR="00F87F6F" w:rsidRPr="00294A33" w:rsidTr="00F87F6F">
        <w:tc>
          <w:tcPr>
            <w:tcW w:w="0" w:type="auto"/>
          </w:tcPr>
          <w:p w:rsidR="00F87F6F" w:rsidRPr="00294A33" w:rsidRDefault="00F87F6F" w:rsidP="00460784">
            <w:pPr>
              <w:jc w:val="both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4</w:t>
            </w:r>
          </w:p>
        </w:tc>
        <w:tc>
          <w:tcPr>
            <w:tcW w:w="0" w:type="auto"/>
          </w:tcPr>
          <w:p w:rsidR="00F87F6F" w:rsidRPr="00541A81" w:rsidRDefault="00F87F6F" w:rsidP="00460784">
            <w:pPr>
              <w:rPr>
                <w:lang w:val="tt-RU" w:eastAsia="en-US"/>
              </w:rPr>
            </w:pPr>
            <w:r>
              <w:t xml:space="preserve">Расстояние между точками. </w:t>
            </w:r>
            <w:r w:rsidRPr="0014180F">
              <w:t xml:space="preserve">Расстояние от точки </w:t>
            </w:r>
            <w:proofErr w:type="gramStart"/>
            <w:r w:rsidRPr="0014180F">
              <w:t>до</w:t>
            </w:r>
            <w:proofErr w:type="gramEnd"/>
            <w:r w:rsidRPr="0014180F">
              <w:t xml:space="preserve"> прямой. </w:t>
            </w:r>
            <w:r w:rsidRPr="00BA5ED6">
              <w:rPr>
                <w:i/>
              </w:rPr>
              <w:t>Расстояние между фигурами.</w:t>
            </w:r>
            <w:r>
              <w:rPr>
                <w:i/>
                <w:lang w:val="tt-RU"/>
              </w:rPr>
              <w:t xml:space="preserve">/ Нокталар арасында ераклык. </w:t>
            </w:r>
            <w:r w:rsidRPr="007F41D2">
              <w:rPr>
                <w:lang w:val="tt-RU"/>
              </w:rPr>
              <w:t>Нокта һәм туры арасындагы ераклык.</w:t>
            </w:r>
          </w:p>
        </w:tc>
        <w:tc>
          <w:tcPr>
            <w:tcW w:w="0" w:type="auto"/>
          </w:tcPr>
          <w:p w:rsidR="00F87F6F" w:rsidRDefault="00F87F6F" w:rsidP="00460784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Геометрия.7-9 класс: учебник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общеобраз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рганизаций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Л.С.Атанасян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 и др.-М.:Просвещение,2017</w:t>
            </w:r>
          </w:p>
          <w:p w:rsidR="00F87F6F" w:rsidRDefault="00F87F6F" w:rsidP="00460784">
            <w:pPr>
              <w:pStyle w:val="a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Прочитать параграф 38 (81-83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F87F6F" w:rsidRDefault="00F87F6F" w:rsidP="00460784">
            <w:pPr>
              <w:pStyle w:val="a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видеоурок</w:t>
            </w:r>
            <w:proofErr w:type="spellEnd"/>
          </w:p>
          <w:p w:rsidR="00F87F6F" w:rsidRDefault="00F87F6F" w:rsidP="00460784">
            <w:pPr>
              <w:pStyle w:val="a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11" w:history="1">
              <w:r w:rsidRPr="00004F3A">
                <w:rPr>
                  <w:rStyle w:val="a3"/>
                  <w:rFonts w:ascii="Times New Roman" w:hAnsi="Times New Roman"/>
                  <w:bCs/>
                  <w:sz w:val="24"/>
                  <w:szCs w:val="24"/>
                </w:rPr>
                <w:t>https://znaika.ru/catalog/7-klass/geometry/Rasstoyanie-ot-tochki-do-pryamoy.-Rasstoyanie-mezhdu-parallelnymi-pryamymi.html</w:t>
              </w:r>
            </w:hyperlink>
          </w:p>
          <w:p w:rsidR="00F87F6F" w:rsidRPr="00294A33" w:rsidRDefault="00F87F6F" w:rsidP="00460784">
            <w:pPr>
              <w:pStyle w:val="a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F87F6F" w:rsidRDefault="00F87F6F" w:rsidP="00460784">
            <w:pPr>
              <w:jc w:val="both"/>
              <w:rPr>
                <w:bCs/>
              </w:rPr>
            </w:pPr>
            <w:r>
              <w:rPr>
                <w:bCs/>
              </w:rPr>
              <w:t>Решить № 273</w:t>
            </w:r>
          </w:p>
          <w:p w:rsidR="00F87F6F" w:rsidRPr="004C3969" w:rsidRDefault="00F87F6F" w:rsidP="00460784">
            <w:pPr>
              <w:jc w:val="both"/>
              <w:rPr>
                <w:bCs/>
              </w:rPr>
            </w:pPr>
          </w:p>
          <w:p w:rsidR="00F87F6F" w:rsidRPr="009C3359" w:rsidRDefault="00F87F6F" w:rsidP="00460784">
            <w:pPr>
              <w:jc w:val="both"/>
              <w:rPr>
                <w:bCs/>
              </w:rPr>
            </w:pPr>
          </w:p>
        </w:tc>
      </w:tr>
    </w:tbl>
    <w:p w:rsidR="00F87F6F" w:rsidRPr="00F87F6F" w:rsidRDefault="00F87F6F" w:rsidP="00F87F6F">
      <w:pPr>
        <w:spacing w:after="0" w:line="240" w:lineRule="auto"/>
        <w:rPr>
          <w:rFonts w:ascii="Times New Roman" w:hAnsi="Times New Roman" w:cs="Times New Roman"/>
          <w:sz w:val="24"/>
          <w:szCs w:val="28"/>
          <w:lang w:val="tt-RU"/>
        </w:rPr>
      </w:pPr>
    </w:p>
    <w:sectPr w:rsidR="00F87F6F" w:rsidRPr="00F87F6F" w:rsidSect="009327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8B2"/>
    <w:rsid w:val="00037E4E"/>
    <w:rsid w:val="00076443"/>
    <w:rsid w:val="0009346C"/>
    <w:rsid w:val="000976CD"/>
    <w:rsid w:val="00124BE3"/>
    <w:rsid w:val="00195572"/>
    <w:rsid w:val="001B4D2B"/>
    <w:rsid w:val="001E3EEA"/>
    <w:rsid w:val="001E746E"/>
    <w:rsid w:val="0020313B"/>
    <w:rsid w:val="00236555"/>
    <w:rsid w:val="00251372"/>
    <w:rsid w:val="002578E6"/>
    <w:rsid w:val="00270A5A"/>
    <w:rsid w:val="00275925"/>
    <w:rsid w:val="003441BB"/>
    <w:rsid w:val="003635AD"/>
    <w:rsid w:val="00371CBA"/>
    <w:rsid w:val="003827E7"/>
    <w:rsid w:val="00393718"/>
    <w:rsid w:val="00394722"/>
    <w:rsid w:val="003C60C2"/>
    <w:rsid w:val="003F780B"/>
    <w:rsid w:val="00473B82"/>
    <w:rsid w:val="00475449"/>
    <w:rsid w:val="00553B1C"/>
    <w:rsid w:val="00590A41"/>
    <w:rsid w:val="00631214"/>
    <w:rsid w:val="00642B8F"/>
    <w:rsid w:val="00681BFD"/>
    <w:rsid w:val="00685039"/>
    <w:rsid w:val="0069361D"/>
    <w:rsid w:val="00693BF9"/>
    <w:rsid w:val="00697A1C"/>
    <w:rsid w:val="006A79AA"/>
    <w:rsid w:val="006D4F7E"/>
    <w:rsid w:val="006E08C5"/>
    <w:rsid w:val="007066A0"/>
    <w:rsid w:val="00711A4C"/>
    <w:rsid w:val="00733C55"/>
    <w:rsid w:val="007448B2"/>
    <w:rsid w:val="007744C8"/>
    <w:rsid w:val="007A35B6"/>
    <w:rsid w:val="007A7C9A"/>
    <w:rsid w:val="007B7775"/>
    <w:rsid w:val="007F3060"/>
    <w:rsid w:val="008027D9"/>
    <w:rsid w:val="00803779"/>
    <w:rsid w:val="008360F3"/>
    <w:rsid w:val="0085274A"/>
    <w:rsid w:val="00864065"/>
    <w:rsid w:val="00867824"/>
    <w:rsid w:val="008C0A1B"/>
    <w:rsid w:val="008D29AD"/>
    <w:rsid w:val="008E0B27"/>
    <w:rsid w:val="00931CEE"/>
    <w:rsid w:val="0093277E"/>
    <w:rsid w:val="0094051A"/>
    <w:rsid w:val="0094745C"/>
    <w:rsid w:val="009B28D7"/>
    <w:rsid w:val="009B370F"/>
    <w:rsid w:val="00A04CDE"/>
    <w:rsid w:val="00A70696"/>
    <w:rsid w:val="00AA26B7"/>
    <w:rsid w:val="00AF02D1"/>
    <w:rsid w:val="00B8493C"/>
    <w:rsid w:val="00B96E48"/>
    <w:rsid w:val="00BE3F2F"/>
    <w:rsid w:val="00C22868"/>
    <w:rsid w:val="00C45B7E"/>
    <w:rsid w:val="00C74ED1"/>
    <w:rsid w:val="00CA3655"/>
    <w:rsid w:val="00CA3C1F"/>
    <w:rsid w:val="00CC2FA5"/>
    <w:rsid w:val="00D46A2B"/>
    <w:rsid w:val="00D922F7"/>
    <w:rsid w:val="00D97A82"/>
    <w:rsid w:val="00DB31EC"/>
    <w:rsid w:val="00DC235D"/>
    <w:rsid w:val="00DC2764"/>
    <w:rsid w:val="00DD10F9"/>
    <w:rsid w:val="00E55D12"/>
    <w:rsid w:val="00E66C6E"/>
    <w:rsid w:val="00E82B3C"/>
    <w:rsid w:val="00E97362"/>
    <w:rsid w:val="00ED2B03"/>
    <w:rsid w:val="00ED5DC6"/>
    <w:rsid w:val="00F30A26"/>
    <w:rsid w:val="00F7215E"/>
    <w:rsid w:val="00F778C8"/>
    <w:rsid w:val="00F87F6F"/>
    <w:rsid w:val="00FD3544"/>
    <w:rsid w:val="00FD5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F30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306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7F306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A79A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93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3BF9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F7215E"/>
    <w:pPr>
      <w:spacing w:after="0" w:line="240" w:lineRule="auto"/>
    </w:pPr>
  </w:style>
  <w:style w:type="character" w:styleId="a8">
    <w:name w:val="Placeholder Text"/>
    <w:basedOn w:val="a0"/>
    <w:uiPriority w:val="99"/>
    <w:semiHidden/>
    <w:rsid w:val="00697A1C"/>
    <w:rPr>
      <w:color w:val="808080"/>
    </w:rPr>
  </w:style>
  <w:style w:type="paragraph" w:styleId="a9">
    <w:name w:val="caption"/>
    <w:basedOn w:val="a"/>
    <w:next w:val="a"/>
    <w:qFormat/>
    <w:rsid w:val="003947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F30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306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7F306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A79A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93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3BF9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F7215E"/>
    <w:pPr>
      <w:spacing w:after="0" w:line="240" w:lineRule="auto"/>
    </w:pPr>
  </w:style>
  <w:style w:type="character" w:styleId="a8">
    <w:name w:val="Placeholder Text"/>
    <w:basedOn w:val="a0"/>
    <w:uiPriority w:val="99"/>
    <w:semiHidden/>
    <w:rsid w:val="00697A1C"/>
    <w:rPr>
      <w:color w:val="808080"/>
    </w:rPr>
  </w:style>
  <w:style w:type="paragraph" w:styleId="a9">
    <w:name w:val="caption"/>
    <w:basedOn w:val="a"/>
    <w:next w:val="a"/>
    <w:qFormat/>
    <w:rsid w:val="003947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8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hyperlink" Target="https://znaika.ru/catalog/7-klass/geometry/Rasstoyanie-ot-tochki-do-pryamoy.-Rasstoyanie-mezhdu-parallelnymi-pryamymi.html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Ильнур</dc:creator>
  <cp:lastModifiedBy>1</cp:lastModifiedBy>
  <cp:revision>2</cp:revision>
  <dcterms:created xsi:type="dcterms:W3CDTF">2020-04-05T19:53:00Z</dcterms:created>
  <dcterms:modified xsi:type="dcterms:W3CDTF">2020-04-05T19:53:00Z</dcterms:modified>
</cp:coreProperties>
</file>